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240"/>
        <w:outlineLvl w:val="3"/>
        <w:rPr/>
      </w:pPr>
      <w:r>
        <w:rPr>
          <w:rFonts w:eastAsia="Times New Roman" w:cs="Calibri" w:ascii="Verdana" w:hAnsi="Verdana"/>
          <w:b/>
          <w:color w:val="002060"/>
          <w:sz w:val="28"/>
          <w:szCs w:val="20"/>
        </w:rPr>
        <w:t xml:space="preserve"> </w:t>
      </w:r>
      <w:r>
        <w:rPr>
          <w:rFonts w:eastAsia="Times New Roman" w:cs="Calibri" w:ascii="Verdana" w:hAnsi="Verdana"/>
          <w:b/>
          <w:color w:val="002060"/>
          <w:sz w:val="28"/>
          <w:szCs w:val="20"/>
        </w:rPr>
        <w:t>Sección a cumplimentar ANTES DE LA MOVILIDAD</w:t>
      </w:r>
    </w:p>
    <w:p>
      <w:pPr>
        <w:pStyle w:val="Normal"/>
        <w:numPr>
          <w:ilvl w:val="0"/>
          <w:numId w:val="0"/>
        </w:numPr>
        <w:tabs>
          <w:tab w:val="left" w:pos="426" w:leader="none"/>
        </w:tabs>
        <w:spacing w:lineRule="auto" w:line="240" w:before="0" w:after="240"/>
        <w:jc w:val="both"/>
        <w:outlineLvl w:val="3"/>
        <w:rPr/>
      </w:pPr>
      <w:r>
        <w:rPr>
          <w:rFonts w:eastAsia="Times New Roman" w:cs="Calibri" w:ascii="Verdana" w:hAnsi="Verdana"/>
          <w:b/>
          <w:color w:val="002060"/>
          <w:sz w:val="20"/>
          <w:szCs w:val="20"/>
        </w:rPr>
        <w:t>I.</w:t>
        <w:tab/>
        <w:t>PROGRAMA DE MOVILIDAD PROPUESTO</w:t>
      </w:r>
    </w:p>
    <w:p>
      <w:pPr>
        <w:pStyle w:val="Normal"/>
        <w:tabs>
          <w:tab w:val="left" w:pos="2302" w:leader="none"/>
        </w:tabs>
        <w:spacing w:lineRule="auto" w:line="240" w:before="0" w:after="240"/>
        <w:jc w:val="both"/>
        <w:rPr/>
      </w:pPr>
      <w:r>
        <w:rPr>
          <w:rFonts w:eastAsia="Times New Roman" w:cs="Times New Roman" w:ascii="Verdana" w:hAnsi="Verdana"/>
          <w:sz w:val="20"/>
          <w:szCs w:val="20"/>
        </w:rPr>
        <w:t>Idioma de trabajo:</w:t>
      </w:r>
    </w:p>
    <w:tbl>
      <w:tblPr>
        <w:tblW w:w="8763" w:type="dxa"/>
        <w:jc w:val="center"/>
        <w:tblInd w:w="0" w:type="dxa"/>
        <w:tblBorders>
          <w:top w:val="single" w:sz="6" w:space="0" w:color="00000A"/>
          <w:start w:val="single" w:sz="6" w:space="0" w:color="00000A"/>
          <w:bottom w:val="single" w:sz="6" w:space="0" w:color="00000A"/>
          <w:end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start w:w="107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8763"/>
      </w:tblGrid>
      <w:tr>
        <w:trPr/>
        <w:tc>
          <w:tcPr>
            <w:tcW w:w="8763" w:type="dxa"/>
            <w:tcBorders>
              <w:top w:val="single" w:sz="6" w:space="0" w:color="00000A"/>
              <w:start w:val="single" w:sz="6" w:space="0" w:color="00000A"/>
              <w:bottom w:val="single" w:sz="6" w:space="0" w:color="00000A"/>
              <w:end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start w:w="107" w:type="dxa"/>
            </w:tcMar>
          </w:tcPr>
          <w:p>
            <w:pPr>
              <w:pStyle w:val="Normal"/>
              <w:spacing w:lineRule="auto" w:line="240" w:before="240" w:after="120"/>
              <w:ind w:start="-6" w:firstLine="6"/>
              <w:jc w:val="both"/>
              <w:rPr/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Objetivos generales de la movilidad:</w:t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ind w:star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ind w:star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start w:val="single" w:sz="6" w:space="0" w:color="00000A"/>
              <w:bottom w:val="single" w:sz="6" w:space="0" w:color="00000A"/>
              <w:end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start w:w="107" w:type="dxa"/>
            </w:tcMar>
          </w:tcPr>
          <w:p>
            <w:pPr>
              <w:pStyle w:val="Normal"/>
              <w:spacing w:lineRule="auto" w:line="240" w:before="240" w:after="120"/>
              <w:ind w:start="-6" w:firstLine="6"/>
              <w:jc w:val="both"/>
              <w:rPr/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start w:val="single" w:sz="6" w:space="0" w:color="00000A"/>
              <w:bottom w:val="single" w:sz="6" w:space="0" w:color="00000A"/>
              <w:end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start w:w="107" w:type="dxa"/>
            </w:tcMar>
          </w:tcPr>
          <w:p>
            <w:pPr>
              <w:pStyle w:val="Normal"/>
              <w:spacing w:lineRule="auto" w:line="240" w:before="240" w:after="120"/>
              <w:ind w:start="-6" w:firstLine="6"/>
              <w:jc w:val="both"/>
              <w:rPr/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  <w:t>Actividades a realizar:</w:t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240" w:after="120"/>
              <w:ind w:star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240" w:after="120"/>
              <w:ind w:star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  <w:lang w:val="en-GB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  <w:lang w:val="en-GB"/>
              </w:rPr>
            </w:r>
          </w:p>
        </w:tc>
      </w:tr>
      <w:tr>
        <w:trPr/>
        <w:tc>
          <w:tcPr>
            <w:tcW w:w="8763" w:type="dxa"/>
            <w:tcBorders>
              <w:top w:val="single" w:sz="6" w:space="0" w:color="00000A"/>
              <w:start w:val="single" w:sz="6" w:space="0" w:color="00000A"/>
              <w:bottom w:val="single" w:sz="6" w:space="0" w:color="00000A"/>
              <w:end w:val="single" w:sz="6" w:space="0" w:color="00000A"/>
              <w:insideH w:val="single" w:sz="6" w:space="0" w:color="00000A"/>
              <w:insideV w:val="single" w:sz="6" w:space="0" w:color="00000A"/>
            </w:tcBorders>
            <w:shd w:color="auto" w:fill="FFFFFF" w:val="clear"/>
            <w:tcMar>
              <w:start w:w="107" w:type="dxa"/>
            </w:tcMar>
          </w:tcPr>
          <w:p>
            <w:pPr>
              <w:pStyle w:val="Normal"/>
              <w:spacing w:lineRule="auto" w:line="240" w:before="240" w:after="120"/>
              <w:ind w:start="-6" w:firstLine="6"/>
              <w:jc w:val="both"/>
              <w:rPr/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>
            <w:pPr>
              <w:pStyle w:val="Normal"/>
              <w:spacing w:lineRule="auto" w:line="240" w:before="240" w:after="120"/>
              <w:ind w:star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ind w:start="-6" w:firstLine="6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240" w:after="120"/>
              <w:jc w:val="both"/>
              <w:rPr>
                <w:rFonts w:ascii="Verdana" w:hAnsi="Verdana" w:eastAsia="Times New Roman" w:cs="Calibri"/>
                <w:b/>
                <w:b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b/>
                <w:sz w:val="20"/>
                <w:szCs w:val="20"/>
              </w:rPr>
            </w:r>
          </w:p>
        </w:tc>
      </w:tr>
    </w:tbl>
    <w:p>
      <w:pPr>
        <w:pStyle w:val="Normal"/>
        <w:keepNext/>
        <w:keepLines/>
        <w:tabs>
          <w:tab w:val="left" w:pos="426" w:leader="none"/>
        </w:tabs>
        <w:spacing w:lineRule="auto" w:line="240" w:before="0" w:after="240"/>
        <w:jc w:val="both"/>
        <w:rPr>
          <w:rFonts w:ascii="Verdana" w:hAnsi="Verdana" w:eastAsia="Times New Roman" w:cs="Calibri"/>
          <w:b/>
          <w:b/>
          <w:color w:val="002060"/>
          <w:sz w:val="20"/>
          <w:szCs w:val="20"/>
        </w:rPr>
      </w:pPr>
      <w:r>
        <w:rPr>
          <w:rFonts w:eastAsia="Times New Roman" w:cs="Calibri" w:ascii="Verdana" w:hAnsi="Verdana"/>
          <w:b/>
          <w:color w:val="002060"/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Verdana">
    <w:charset w:val="00" w:characterSet="windows-1252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LibreOffice/5.1.6.2$Windows_X86_64 LibreOffice_project/07ac168c60a517dba0f0d7bc7540f5afa45f0909</Application>
  <Pages>1</Pages>
  <Words>60</Words>
  <Characters>365</Characters>
  <CharactersWithSpaces>419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2017-11-03T13:41:55Z</dcterms:created>
  <dc:creator>Anna </dc:creator>
  <dc:description/>
  <dc:language>es-ES</dc:language>
  <cp:lastModifiedBy>Anna </cp:lastModifiedBy>
  <dcterms:modified xsi:type="dcterms:W3CDTF">2017-11-03T13:42:48Z</dcterms:modified>
  <cp:revision>1</cp:revision>
  <dc:subject/>
  <dc:title/>
</cp:coreProperties>
</file>